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3F" w:rsidRPr="0085353A" w:rsidRDefault="00AF353F" w:rsidP="00AF353F">
      <w:pPr>
        <w:ind w:left="2124" w:right="-142"/>
        <w:rPr>
          <w:rFonts w:ascii="Arial" w:hAnsi="Arial" w:cs="Arial"/>
          <w:color w:val="404040" w:themeColor="text1" w:themeTint="BF"/>
          <w:sz w:val="24"/>
          <w:szCs w:val="24"/>
        </w:rPr>
      </w:pPr>
      <w:r w:rsidRPr="0085353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23A8CF51" wp14:editId="1E262EFE">
            <wp:simplePos x="0" y="0"/>
            <wp:positionH relativeFrom="column">
              <wp:posOffset>5251450</wp:posOffset>
            </wp:positionH>
            <wp:positionV relativeFrom="paragraph">
              <wp:posOffset>-191135</wp:posOffset>
            </wp:positionV>
            <wp:extent cx="833120" cy="914400"/>
            <wp:effectExtent l="0" t="0" r="5080" b="0"/>
            <wp:wrapSquare wrapText="bothSides"/>
            <wp:docPr id="1" name="Obraz 1" descr="herb 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ma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53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9E59493" wp14:editId="37819E20">
            <wp:simplePos x="0" y="0"/>
            <wp:positionH relativeFrom="column">
              <wp:posOffset>-177800</wp:posOffset>
            </wp:positionH>
            <wp:positionV relativeFrom="paragraph">
              <wp:posOffset>-196850</wp:posOffset>
            </wp:positionV>
            <wp:extent cx="1219200" cy="7905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53A">
        <w:rPr>
          <w:rFonts w:ascii="Arial" w:hAnsi="Arial" w:cs="Arial"/>
          <w:b/>
          <w:color w:val="404040" w:themeColor="text1" w:themeTint="BF"/>
          <w:sz w:val="24"/>
          <w:szCs w:val="24"/>
        </w:rPr>
        <w:t>Trener NGO</w:t>
      </w:r>
      <w:r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 - zintegrowane działania szkoleniowo-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  </w:t>
      </w:r>
      <w:r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doradcze na rzecz rozwoju potencjału organizacji pozarządowych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w województwie kujawsko-pomorskim </w:t>
      </w:r>
    </w:p>
    <w:p w:rsidR="00AF353F" w:rsidRDefault="00AF353F" w:rsidP="00AF353F">
      <w:pPr>
        <w:rPr>
          <w:rFonts w:ascii="Times" w:eastAsia="Calibri" w:hAnsi="Times" w:cstheme="minorHAnsi"/>
          <w:color w:val="262626" w:themeColor="text1" w:themeTint="D9"/>
          <w:sz w:val="24"/>
          <w:szCs w:val="24"/>
        </w:rPr>
      </w:pPr>
      <w:r w:rsidRPr="00665135">
        <w:rPr>
          <w:rFonts w:ascii="Times" w:eastAsia="Calibri" w:hAnsi="Times" w:cstheme="minorHAnsi"/>
          <w:color w:val="262626" w:themeColor="text1" w:themeTint="D9"/>
          <w:sz w:val="24"/>
          <w:szCs w:val="24"/>
        </w:rPr>
        <w:t xml:space="preserve"> </w:t>
      </w:r>
    </w:p>
    <w:p w:rsidR="00AF353F" w:rsidRDefault="00AF353F" w:rsidP="00AF353F">
      <w:pPr>
        <w:rPr>
          <w:rFonts w:eastAsia="Calibri" w:cstheme="minorHAnsi"/>
          <w:sz w:val="24"/>
          <w:szCs w:val="24"/>
        </w:rPr>
      </w:pPr>
      <w:r w:rsidRPr="0085353A">
        <w:rPr>
          <w:rFonts w:ascii="Arial" w:eastAsia="Calibri" w:hAnsi="Arial" w:cs="Arial"/>
          <w:b/>
          <w:i/>
          <w:color w:val="000000" w:themeColor="text1"/>
          <w:sz w:val="24"/>
          <w:szCs w:val="24"/>
        </w:rPr>
        <w:t>Logika projektu – czyli,  jak stworzyć dobry projekt i przełożyć go na druk oferty</w:t>
      </w:r>
      <w:r w:rsidRPr="0085353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</w:t>
      </w:r>
      <w:r w:rsidRPr="0085353A">
        <w:rPr>
          <w:rFonts w:ascii="Arial" w:eastAsia="Calibri" w:hAnsi="Arial" w:cs="Arial"/>
          <w:i/>
          <w:sz w:val="24"/>
          <w:szCs w:val="24"/>
        </w:rPr>
        <w:t xml:space="preserve">( </w:t>
      </w:r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szkolenie  i konsultacje dla </w:t>
      </w:r>
      <w:proofErr w:type="spellStart"/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ngo</w:t>
      </w:r>
      <w:proofErr w:type="spellEnd"/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z województwa kujawsko-pomorskiego) - </w:t>
      </w:r>
      <w:r w:rsidRPr="0085353A">
        <w:rPr>
          <w:rFonts w:ascii="Arial" w:eastAsia="Calibri" w:hAnsi="Arial" w:cs="Arial"/>
          <w:b/>
          <w:color w:val="262626" w:themeColor="text1" w:themeTint="D9"/>
          <w:sz w:val="24"/>
          <w:szCs w:val="24"/>
        </w:rPr>
        <w:t>2</w:t>
      </w:r>
      <w:r>
        <w:rPr>
          <w:rFonts w:ascii="Arial" w:eastAsia="Calibri" w:hAnsi="Arial" w:cs="Arial"/>
          <w:b/>
          <w:color w:val="262626" w:themeColor="text1" w:themeTint="D9"/>
          <w:sz w:val="24"/>
          <w:szCs w:val="24"/>
        </w:rPr>
        <w:t>5</w:t>
      </w:r>
      <w:r w:rsidRPr="0085353A">
        <w:rPr>
          <w:rFonts w:ascii="Arial" w:eastAsia="Calibri" w:hAnsi="Arial" w:cs="Arial"/>
          <w:b/>
          <w:color w:val="262626" w:themeColor="text1" w:themeTint="D9"/>
          <w:sz w:val="24"/>
          <w:szCs w:val="24"/>
        </w:rPr>
        <w:t>.10.2017r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, 16</w:t>
      </w:r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.00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-19</w:t>
      </w:r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</w:t>
      </w:r>
      <w:r w:rsidRPr="00AF353F">
        <w:rPr>
          <w:rFonts w:eastAsia="Calibri" w:cstheme="minorHAnsi"/>
          <w:sz w:val="24"/>
          <w:szCs w:val="24"/>
        </w:rPr>
        <w:t xml:space="preserve"> </w:t>
      </w:r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00   (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14</w:t>
      </w:r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.00</w:t>
      </w:r>
      <w:r>
        <w:rPr>
          <w:rFonts w:ascii="Arial" w:eastAsia="Calibri" w:hAnsi="Arial" w:cs="Arial"/>
          <w:color w:val="262626" w:themeColor="text1" w:themeTint="D9"/>
          <w:sz w:val="24"/>
          <w:szCs w:val="24"/>
        </w:rPr>
        <w:t>-16</w:t>
      </w:r>
      <w:r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.00 – konsultacje)</w:t>
      </w:r>
    </w:p>
    <w:p w:rsidR="00AF353F" w:rsidRPr="00100FB9" w:rsidRDefault="00AF353F" w:rsidP="00100FB9">
      <w:pPr>
        <w:rPr>
          <w:rFonts w:ascii="Arial" w:eastAsia="Calibri" w:hAnsi="Arial" w:cs="Arial"/>
          <w:sz w:val="24"/>
          <w:szCs w:val="24"/>
          <w:lang w:eastAsia="pl-PL"/>
        </w:rPr>
      </w:pPr>
      <w:bookmarkStart w:id="0" w:name="_GoBack"/>
      <w:bookmarkEnd w:id="0"/>
      <w:r w:rsidRPr="00100FB9">
        <w:rPr>
          <w:rFonts w:ascii="Arial" w:eastAsia="Calibri" w:hAnsi="Arial" w:cs="Arial"/>
          <w:b/>
          <w:sz w:val="24"/>
          <w:szCs w:val="24"/>
        </w:rPr>
        <w:t>Nakło nad Notecią</w:t>
      </w:r>
      <w:r w:rsidRPr="00100FB9">
        <w:rPr>
          <w:rFonts w:ascii="Arial" w:eastAsia="Calibri" w:hAnsi="Arial" w:cs="Arial"/>
          <w:sz w:val="24"/>
          <w:szCs w:val="24"/>
        </w:rPr>
        <w:t xml:space="preserve"> 89-100  ; </w:t>
      </w:r>
      <w:r w:rsidRPr="00100FB9">
        <w:rPr>
          <w:rFonts w:ascii="Arial" w:eastAsia="Calibri" w:hAnsi="Arial" w:cs="Arial"/>
          <w:sz w:val="24"/>
          <w:szCs w:val="24"/>
          <w:lang w:eastAsia="pl-PL"/>
        </w:rPr>
        <w:t xml:space="preserve"> ul. Powstańców Wielkopolskich 6; Stowarzyszenie "Partnerstwo dla Krajny i Pałuk</w:t>
      </w:r>
      <w:r w:rsidRPr="00100FB9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</w:p>
    <w:p w:rsidR="00AF353F" w:rsidRPr="0085353A" w:rsidRDefault="00AF353F" w:rsidP="00AF353F">
      <w:pPr>
        <w:rPr>
          <w:rFonts w:ascii="Arial" w:eastAsia="Calibri" w:hAnsi="Arial" w:cs="Arial"/>
          <w:color w:val="262626" w:themeColor="text1" w:themeTint="D9"/>
          <w:sz w:val="24"/>
          <w:szCs w:val="24"/>
        </w:rPr>
      </w:pPr>
    </w:p>
    <w:p w:rsidR="00AF353F" w:rsidRPr="0085353A" w:rsidRDefault="00AF353F" w:rsidP="00AF353F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 w:rsidRPr="0085353A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Formularz zgłoszeniowy</w:t>
      </w:r>
    </w:p>
    <w:p w:rsidR="00AF353F" w:rsidRPr="00832E3E" w:rsidRDefault="00AF353F" w:rsidP="00AF353F">
      <w:pPr>
        <w:shd w:val="clear" w:color="auto" w:fill="FFFFFF"/>
        <w:spacing w:after="135" w:line="240" w:lineRule="auto"/>
        <w:jc w:val="center"/>
        <w:rPr>
          <w:rFonts w:ascii="Times" w:eastAsia="Times New Roman" w:hAnsi="Times" w:cs="Arial"/>
          <w:b/>
          <w:color w:val="333333"/>
          <w:sz w:val="28"/>
          <w:szCs w:val="28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AF353F" w:rsidRPr="006E6239" w:rsidTr="00FF7088">
        <w:trPr>
          <w:trHeight w:val="483"/>
        </w:trPr>
        <w:tc>
          <w:tcPr>
            <w:tcW w:w="2268" w:type="dxa"/>
            <w:vAlign w:val="center"/>
          </w:tcPr>
          <w:p w:rsidR="00AF353F" w:rsidRPr="0085353A" w:rsidRDefault="00AF353F" w:rsidP="00FF7088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Imię i nazwisko</w:t>
            </w:r>
          </w:p>
          <w:p w:rsidR="00AF353F" w:rsidRPr="0085353A" w:rsidRDefault="00AF353F" w:rsidP="00FF7088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oraz funkcja w organizacji</w:t>
            </w:r>
          </w:p>
        </w:tc>
        <w:tc>
          <w:tcPr>
            <w:tcW w:w="7513" w:type="dxa"/>
            <w:vAlign w:val="center"/>
          </w:tcPr>
          <w:p w:rsidR="00AF353F" w:rsidRPr="006E6239" w:rsidRDefault="00AF353F" w:rsidP="00FF7088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AF353F" w:rsidRPr="006E6239" w:rsidTr="00FF7088">
        <w:trPr>
          <w:trHeight w:val="483"/>
        </w:trPr>
        <w:tc>
          <w:tcPr>
            <w:tcW w:w="2268" w:type="dxa"/>
            <w:vAlign w:val="center"/>
          </w:tcPr>
          <w:p w:rsidR="00AF353F" w:rsidRPr="0085353A" w:rsidRDefault="00AF353F" w:rsidP="00FF7088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Nazwa organizacji</w:t>
            </w:r>
          </w:p>
          <w:p w:rsidR="00AF353F" w:rsidRPr="0085353A" w:rsidRDefault="00AF353F" w:rsidP="00FF7088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  nr KRS</w:t>
            </w:r>
          </w:p>
        </w:tc>
        <w:tc>
          <w:tcPr>
            <w:tcW w:w="7513" w:type="dxa"/>
            <w:vAlign w:val="center"/>
          </w:tcPr>
          <w:p w:rsidR="00AF353F" w:rsidRPr="006E6239" w:rsidRDefault="00AF353F" w:rsidP="00FF7088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AF353F" w:rsidRPr="006E6239" w:rsidTr="00FF7088">
        <w:trPr>
          <w:trHeight w:val="4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3F" w:rsidRPr="0085353A" w:rsidRDefault="00AF353F" w:rsidP="00FF7088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Adres siedziby organizacji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3F" w:rsidRPr="006E6239" w:rsidRDefault="00AF353F" w:rsidP="00FF7088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AF353F" w:rsidRPr="006E6239" w:rsidTr="00FF7088">
        <w:trPr>
          <w:trHeight w:val="4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3F" w:rsidRPr="0085353A" w:rsidRDefault="00AF353F" w:rsidP="00FF7088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Tel. kontaktowy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3F" w:rsidRPr="006E6239" w:rsidRDefault="00AF353F" w:rsidP="00FF7088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AF353F" w:rsidRPr="006E6239" w:rsidTr="00FF7088">
        <w:trPr>
          <w:trHeight w:val="4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3F" w:rsidRPr="0085353A" w:rsidRDefault="00AF353F" w:rsidP="00FF7088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3F" w:rsidRPr="006E6239" w:rsidRDefault="00AF353F" w:rsidP="00FF7088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</w:tbl>
    <w:p w:rsidR="00AF353F" w:rsidRPr="0085353A" w:rsidRDefault="00AF353F" w:rsidP="00AF353F">
      <w:pPr>
        <w:pStyle w:val="NormalnyWeb"/>
        <w:rPr>
          <w:rFonts w:asciiTheme="minorHAnsi" w:hAnsiTheme="minorHAnsi" w:cstheme="minorHAnsi"/>
          <w:color w:val="494344"/>
          <w:sz w:val="22"/>
          <w:szCs w:val="22"/>
        </w:rPr>
      </w:pPr>
      <w:r w:rsidRPr="0085353A">
        <w:rPr>
          <w:rFonts w:asciiTheme="minorHAnsi" w:hAnsiTheme="minorHAnsi" w:cstheme="minorHAnsi"/>
          <w:color w:val="494344"/>
          <w:sz w:val="22"/>
          <w:szCs w:val="22"/>
        </w:rPr>
        <w:t>Rejestrując  się na wydarzenie oświadczam, że przyjmuję do wiadomości, iż moje dane osobowe zawarte w formularzu zgłoszeniowym będą przetwarzane przez Toruńskie Stowarzyszenie Aktywności Społecznej dla potrzeb niezbędnych do organizacji wydarzenia i wyrażam zgodę na ich przetwarzanie w w/w zakresie.</w:t>
      </w:r>
    </w:p>
    <w:p w:rsidR="00AF353F" w:rsidRPr="0085353A" w:rsidRDefault="00AF353F" w:rsidP="00AF353F">
      <w:pPr>
        <w:pStyle w:val="NormalnyWeb"/>
        <w:rPr>
          <w:rFonts w:asciiTheme="minorHAnsi" w:hAnsiTheme="minorHAnsi" w:cstheme="minorHAnsi"/>
          <w:color w:val="494344"/>
          <w:sz w:val="22"/>
          <w:szCs w:val="22"/>
        </w:rPr>
      </w:pPr>
      <w:r w:rsidRPr="0085353A">
        <w:rPr>
          <w:rFonts w:asciiTheme="minorHAnsi" w:hAnsiTheme="minorHAnsi" w:cstheme="minorHAnsi"/>
          <w:color w:val="494344"/>
          <w:sz w:val="22"/>
          <w:szCs w:val="22"/>
        </w:rPr>
        <w:t>Podstawę prawną przetwarzania moich danych osobowych stanowi art. 23 ust. 1 pkt 2 lub art. 27 ust. 2 pkt 2 ustawy z dnia 29 sierpnia 1997 r. o ochronie danych osobowych (tekst jednolity: Dz.U. z 2002 r. Nr 101 poz. 926, ze zm.).</w:t>
      </w:r>
    </w:p>
    <w:p w:rsidR="00AF353F" w:rsidRPr="0085353A" w:rsidRDefault="00AF353F" w:rsidP="00AF353F">
      <w:pPr>
        <w:rPr>
          <w:rFonts w:ascii="Arial" w:eastAsia="Calibri" w:hAnsi="Arial" w:cs="Arial"/>
        </w:rPr>
      </w:pPr>
      <w:r w:rsidRPr="0085353A">
        <w:rPr>
          <w:rFonts w:ascii="Arial" w:eastAsia="Calibri" w:hAnsi="Arial" w:cs="Arial"/>
          <w:sz w:val="24"/>
          <w:szCs w:val="24"/>
        </w:rPr>
        <w:t>Data i podpis : …………………………………………………….</w:t>
      </w:r>
    </w:p>
    <w:p w:rsidR="00AF353F" w:rsidRPr="0085353A" w:rsidRDefault="00AF353F" w:rsidP="00AF353F">
      <w:pPr>
        <w:rPr>
          <w:rFonts w:ascii="Arial" w:eastAsia="Calibri" w:hAnsi="Arial" w:cs="Arial"/>
          <w:sz w:val="24"/>
          <w:szCs w:val="24"/>
        </w:rPr>
      </w:pPr>
      <w:r w:rsidRPr="0085353A">
        <w:rPr>
          <w:rFonts w:ascii="Arial" w:eastAsia="Calibri" w:hAnsi="Arial" w:cs="Arial"/>
        </w:rPr>
        <w:t xml:space="preserve">Organizator: </w:t>
      </w:r>
      <w:r w:rsidRPr="0085353A">
        <w:rPr>
          <w:rFonts w:ascii="Arial" w:eastAsia="Calibri" w:hAnsi="Arial" w:cs="Arial"/>
          <w:sz w:val="24"/>
          <w:szCs w:val="24"/>
        </w:rPr>
        <w:t xml:space="preserve">Toruńskie Stowarzyszenie Aktywności Społecznej, na zlecenie Samorządu  Województwa Kujawsko-Pomorskiego. </w:t>
      </w:r>
    </w:p>
    <w:p w:rsidR="00AF353F" w:rsidRPr="0085353A" w:rsidRDefault="00AF353F" w:rsidP="00AF353F">
      <w:pPr>
        <w:jc w:val="both"/>
        <w:rPr>
          <w:rFonts w:ascii="Arial" w:eastAsia="Calibri" w:hAnsi="Arial" w:cs="Arial"/>
          <w:sz w:val="24"/>
          <w:szCs w:val="24"/>
        </w:rPr>
      </w:pPr>
      <w:r w:rsidRPr="0085353A">
        <w:rPr>
          <w:rFonts w:ascii="Arial" w:eastAsia="Calibri" w:hAnsi="Arial" w:cs="Arial"/>
          <w:sz w:val="24"/>
          <w:szCs w:val="24"/>
        </w:rPr>
        <w:t xml:space="preserve">W przypadku pytań prosimy o kontakt z organizatorem tel. 515 276 454 lub na adres e-mail: </w:t>
      </w:r>
      <w:hyperlink r:id="rId7" w:history="1">
        <w:r w:rsidRPr="0085353A">
          <w:rPr>
            <w:rStyle w:val="Hipercze"/>
            <w:rFonts w:ascii="Arial" w:eastAsia="Calibri" w:hAnsi="Arial" w:cs="Arial"/>
            <w:sz w:val="24"/>
            <w:szCs w:val="24"/>
          </w:rPr>
          <w:t>tsas@tsas.torun.pl</w:t>
        </w:r>
      </w:hyperlink>
      <w:r w:rsidRPr="0085353A">
        <w:rPr>
          <w:rFonts w:ascii="Arial" w:eastAsia="Calibri" w:hAnsi="Arial" w:cs="Arial"/>
          <w:sz w:val="24"/>
          <w:szCs w:val="24"/>
        </w:rPr>
        <w:t xml:space="preserve"> </w:t>
      </w:r>
    </w:p>
    <w:p w:rsidR="00AF353F" w:rsidRPr="0085353A" w:rsidRDefault="00AF353F" w:rsidP="00AF353F">
      <w:pPr>
        <w:rPr>
          <w:rFonts w:ascii="Arial" w:eastAsia="Calibri" w:hAnsi="Arial" w:cs="Arial"/>
        </w:rPr>
      </w:pPr>
    </w:p>
    <w:p w:rsidR="00AF353F" w:rsidRPr="0085353A" w:rsidRDefault="00AF353F" w:rsidP="00AF353F">
      <w:pPr>
        <w:rPr>
          <w:rFonts w:ascii="Arial" w:eastAsia="Calibri" w:hAnsi="Arial" w:cs="Arial"/>
        </w:rPr>
      </w:pPr>
    </w:p>
    <w:p w:rsidR="00AF353F" w:rsidRPr="0085353A" w:rsidRDefault="00AF353F" w:rsidP="00AF353F">
      <w:pPr>
        <w:jc w:val="center"/>
        <w:rPr>
          <w:rFonts w:ascii="Arial" w:eastAsia="Calibri" w:hAnsi="Arial" w:cs="Arial"/>
          <w:b/>
        </w:rPr>
      </w:pPr>
      <w:r w:rsidRPr="0085353A">
        <w:rPr>
          <w:rFonts w:ascii="Arial" w:eastAsia="Calibri" w:hAnsi="Arial" w:cs="Arial"/>
          <w:b/>
        </w:rPr>
        <w:t>Projekt współfinansowany ze środków Samorządu Województwa Kujawsko-Pomorskiego</w:t>
      </w:r>
    </w:p>
    <w:sectPr w:rsidR="00AF353F" w:rsidRPr="0085353A" w:rsidSect="00534AE1"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3F"/>
    <w:rsid w:val="00100FB9"/>
    <w:rsid w:val="004107BD"/>
    <w:rsid w:val="00A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5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53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s@tsas.toru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1332</Characters>
  <Application>Microsoft Office Word</Application>
  <DocSecurity>0</DocSecurity>
  <Lines>11</Lines>
  <Paragraphs>3</Paragraphs>
  <ScaleCrop>false</ScaleCrop>
  <Company>TSAS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TSAS</dc:creator>
  <cp:lastModifiedBy>TSAS</cp:lastModifiedBy>
  <cp:revision>2</cp:revision>
  <dcterms:created xsi:type="dcterms:W3CDTF">2017-10-06T04:37:00Z</dcterms:created>
  <dcterms:modified xsi:type="dcterms:W3CDTF">2017-10-06T04:43:00Z</dcterms:modified>
</cp:coreProperties>
</file>